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2251710</wp:posOffset>
            </wp:positionH>
            <wp:positionV relativeFrom="paragraph">
              <wp:posOffset>351790</wp:posOffset>
            </wp:positionV>
            <wp:extent cx="814070" cy="814070"/>
            <wp:effectExtent l="0" t="0" r="5080" b="508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四川电影电视学院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2020-2021学年度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教材质量评价总结报告</w:t>
      </w:r>
    </w:p>
    <w:p>
      <w:pPr>
        <w:pStyle w:val="4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4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教学单位（盖章）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：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hint="eastAsia" w:ascii="仿宋" w:hAnsi="仿宋" w:eastAsia="黑体" w:cs="仿宋"/>
          <w:b w:val="0"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负责人（签字）：</w:t>
      </w:r>
      <w:bookmarkStart w:id="2" w:name="_GoBack"/>
      <w:bookmarkEnd w:id="2"/>
    </w:p>
    <w:p>
      <w:pPr>
        <w:pStyle w:val="4"/>
        <w:spacing w:line="360" w:lineRule="auto"/>
        <w:ind w:firstLine="1590" w:firstLineChars="495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填表人（签字）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：</w:t>
      </w:r>
    </w:p>
    <w:p>
      <w:pPr>
        <w:pStyle w:val="4"/>
        <w:spacing w:line="360" w:lineRule="auto"/>
        <w:ind w:firstLine="1590" w:firstLineChars="495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联系电话：</w:t>
      </w:r>
    </w:p>
    <w:p>
      <w:pPr>
        <w:pStyle w:val="4"/>
        <w:spacing w:line="360" w:lineRule="auto"/>
        <w:ind w:left="473" w:firstLine="1112" w:firstLineChars="346"/>
        <w:rPr>
          <w:rFonts w:hint="eastAsia" w:ascii="仿宋" w:hAnsi="仿宋" w:eastAsia="仿宋" w:cs="仿宋"/>
          <w:b w:val="0"/>
          <w:bCs/>
          <w:color w:val="000000"/>
          <w:spacing w:val="8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填报日期：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2021年4月  日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</w:p>
    <w:bookmarkEnd w:id="0"/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二〇二一年四月</w:t>
      </w:r>
    </w:p>
    <w:p>
      <w:pPr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四川电影电视学院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表  要  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numPr>
          <w:ilvl w:val="0"/>
          <w:numId w:val="1"/>
        </w:numPr>
        <w:ind w:left="560" w:leftChars="200" w:right="610" w:rightChars="218" w:firstLine="570" w:firstLineChars="190"/>
        <w:rPr>
          <w:rFonts w:hint="eastAsia"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请按表格填写各项内容，要实事求是，逐条认真填写，表达要明确、严谨。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二、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表格</w:t>
      </w:r>
      <w:r>
        <w:rPr>
          <w:rFonts w:hint="eastAsia" w:ascii="仿宋_GB2312" w:hAnsi="黑体" w:eastAsia="仿宋_GB2312" w:cs="Courier New"/>
          <w:sz w:val="30"/>
          <w:szCs w:val="30"/>
        </w:rPr>
        <w:t>以Word文档格式填写；表格空间不足的，可以扩展或另加附页。</w:t>
      </w:r>
    </w:p>
    <w:p>
      <w:pPr>
        <w:ind w:left="560" w:leftChars="200" w:right="610" w:rightChars="218" w:firstLine="570" w:firstLineChars="190"/>
        <w:rPr>
          <w:rFonts w:hint="default" w:ascii="仿宋_GB2312" w:hAnsi="黑体" w:eastAsia="仿宋_GB2312" w:cs="Courier New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三、表格内容须与其他附件内容闭合。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right="610" w:rightChars="218"/>
        <w:rPr>
          <w:rFonts w:ascii="仿宋_GB2312" w:hAnsi="黑体" w:eastAsia="仿宋_GB2312" w:cs="Courier New"/>
          <w:sz w:val="30"/>
          <w:szCs w:val="30"/>
        </w:rPr>
      </w:pPr>
    </w:p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hint="eastAsia" w:ascii="宋体" w:hAnsi="宋体"/>
          <w:b/>
          <w:kern w:val="0"/>
          <w:szCs w:val="28"/>
        </w:rPr>
      </w:pPr>
    </w:p>
    <w:p>
      <w:pPr>
        <w:rPr>
          <w:rFonts w:hint="default" w:ascii="宋体" w:hAnsi="宋体" w:eastAsiaTheme="minorEastAsia"/>
          <w:b/>
          <w:kern w:val="0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一、基本工作情况（不少于350字）</w:t>
      </w:r>
    </w:p>
    <w:tbl>
      <w:tblPr>
        <w:tblStyle w:val="5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0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bookmarkStart w:id="1" w:name="_Hlk23194327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beforeLines="50" w:afterLines="50" w:line="40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beforeLines="50" w:afterLines="50" w:line="400" w:lineRule="exact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spacing w:beforeLines="50" w:afterLines="50" w:line="400" w:lineRule="exact"/>
              <w:rPr>
                <w:rFonts w:hint="eastAsia" w:ascii="仿宋_GB2312" w:eastAsia="仿宋_GB2312"/>
                <w:lang w:val="en-US" w:eastAsia="zh-CN"/>
              </w:rPr>
            </w:pPr>
          </w:p>
        </w:tc>
      </w:tr>
    </w:tbl>
    <w:p>
      <w:pPr>
        <w:spacing w:line="240" w:lineRule="auto"/>
        <w:rPr>
          <w:rFonts w:hint="eastAsia" w:ascii="宋体" w:hAnsi="宋体"/>
          <w:b/>
          <w:kern w:val="0"/>
          <w:szCs w:val="28"/>
          <w:lang w:val="en-US" w:eastAsia="zh-CN"/>
        </w:rPr>
      </w:pPr>
    </w:p>
    <w:p>
      <w:pPr>
        <w:spacing w:line="240" w:lineRule="auto"/>
        <w:rPr>
          <w:rFonts w:hint="default" w:ascii="宋体" w:hAnsi="宋体" w:eastAsiaTheme="minorEastAsia"/>
          <w:b/>
          <w:kern w:val="0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二、评价结果分析（不少于350字）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901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rPr>
                <w:rFonts w:ascii="仿宋_GB2312" w:eastAsia="仿宋_GB2312"/>
              </w:rPr>
            </w:pPr>
          </w:p>
        </w:tc>
      </w:tr>
      <w:bookmarkEnd w:id="1"/>
    </w:tbl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三、下一步考虑（不少于300字）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sectPr>
      <w:pgSz w:w="11906" w:h="16838"/>
      <w:pgMar w:top="198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92DA3"/>
    <w:multiLevelType w:val="singleLevel"/>
    <w:tmpl w:val="D3992D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946C66"/>
    <w:rsid w:val="002A4EC8"/>
    <w:rsid w:val="0092419A"/>
    <w:rsid w:val="00EA22E7"/>
    <w:rsid w:val="17946C66"/>
    <w:rsid w:val="4136160D"/>
    <w:rsid w:val="44F6694E"/>
    <w:rsid w:val="53B54013"/>
    <w:rsid w:val="642B2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122</Words>
  <Characters>697</Characters>
  <Lines>5</Lines>
  <Paragraphs>1</Paragraphs>
  <TotalTime>61</TotalTime>
  <ScaleCrop>false</ScaleCrop>
  <LinksUpToDate>false</LinksUpToDate>
  <CharactersWithSpaces>818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2021-03-10T02:05:00Z</dcterms:created>
  <dc:creator>南东周</dc:creator>
  <cp:lastModifiedBy>川影教务处何杰</cp:lastModifiedBy>
  <dcterms:modified xsi:type="dcterms:W3CDTF">2021-03-29T13:21:42Z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