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ind w:left="0" w:leftChars="0" w:firstLine="0" w:firstLineChars="0"/>
        <w:rPr>
          <w:rFonts w:ascii="仿宋" w:hAnsi="仿宋" w:eastAsia="仿宋"/>
          <w:b/>
          <w:bCs/>
          <w:sz w:val="28"/>
          <w:szCs w:val="24"/>
        </w:rPr>
      </w:pPr>
      <w:r>
        <w:rPr>
          <w:rFonts w:hint="eastAsia" w:ascii="仿宋" w:hAnsi="仿宋" w:eastAsia="仿宋"/>
          <w:b/>
          <w:bCs/>
          <w:sz w:val="28"/>
          <w:szCs w:val="24"/>
        </w:rPr>
        <w:t>附件：</w:t>
      </w:r>
    </w:p>
    <w:p>
      <w:pPr>
        <w:pStyle w:val="5"/>
        <w:spacing w:line="360" w:lineRule="auto"/>
        <w:ind w:left="420" w:firstLine="0" w:firstLineChars="0"/>
        <w:jc w:val="center"/>
        <w:rPr>
          <w:rFonts w:ascii="宋体" w:hAnsi="宋体"/>
          <w:b/>
          <w:bCs/>
          <w:sz w:val="36"/>
          <w:szCs w:val="32"/>
        </w:rPr>
      </w:pPr>
      <w:r>
        <w:rPr>
          <w:rFonts w:hint="eastAsia" w:ascii="宋体" w:hAnsi="宋体"/>
          <w:b/>
          <w:bCs/>
          <w:sz w:val="36"/>
          <w:szCs w:val="32"/>
        </w:rPr>
        <w:t>四川电影电视学院创新创业学分</w:t>
      </w:r>
      <w:r>
        <w:rPr>
          <w:rFonts w:hint="eastAsia" w:ascii="宋体" w:hAnsi="宋体"/>
          <w:b/>
          <w:bCs/>
          <w:sz w:val="36"/>
          <w:szCs w:val="32"/>
          <w:lang w:val="en-US" w:eastAsia="zh-CN"/>
        </w:rPr>
        <w:t>申请</w:t>
      </w:r>
      <w:r>
        <w:rPr>
          <w:rFonts w:hint="eastAsia" w:ascii="宋体" w:hAnsi="宋体"/>
          <w:b/>
          <w:bCs/>
          <w:sz w:val="36"/>
          <w:szCs w:val="32"/>
        </w:rPr>
        <w:t>统计表</w:t>
      </w:r>
      <w:bookmarkStart w:id="0" w:name="_GoBack"/>
      <w:bookmarkEnd w:id="0"/>
    </w:p>
    <w:p>
      <w:pPr>
        <w:pStyle w:val="5"/>
        <w:spacing w:line="360" w:lineRule="auto"/>
        <w:ind w:left="420" w:firstLine="0" w:firstLineChars="0"/>
        <w:rPr>
          <w:rFonts w:ascii="宋体" w:hAnsi="宋体"/>
          <w:b/>
          <w:bCs/>
          <w:sz w:val="24"/>
        </w:rPr>
      </w:pPr>
    </w:p>
    <w:p>
      <w:pPr>
        <w:pStyle w:val="5"/>
        <w:spacing w:line="360" w:lineRule="auto"/>
        <w:ind w:left="420" w:firstLine="0" w:firstLineChars="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申报部门： </w:t>
      </w:r>
      <w:r>
        <w:rPr>
          <w:rFonts w:ascii="宋体" w:hAnsi="宋体"/>
          <w:b/>
          <w:bCs/>
          <w:sz w:val="24"/>
        </w:rPr>
        <w:t xml:space="preserve">              </w:t>
      </w:r>
      <w:r>
        <w:rPr>
          <w:rFonts w:hint="eastAsia" w:ascii="宋体" w:hAnsi="宋体"/>
          <w:b/>
          <w:bCs/>
          <w:sz w:val="24"/>
        </w:rPr>
        <w:t xml:space="preserve">统计人： </w:t>
      </w:r>
      <w:r>
        <w:rPr>
          <w:rFonts w:ascii="宋体" w:hAnsi="宋体"/>
          <w:b/>
          <w:bCs/>
          <w:sz w:val="24"/>
        </w:rPr>
        <w:t xml:space="preserve">             </w:t>
      </w:r>
      <w:r>
        <w:rPr>
          <w:rFonts w:hint="eastAsia" w:ascii="宋体" w:hAnsi="宋体"/>
          <w:b/>
          <w:bCs/>
          <w:sz w:val="24"/>
        </w:rPr>
        <w:t>部门负责人：</w:t>
      </w:r>
    </w:p>
    <w:p>
      <w:pPr>
        <w:pStyle w:val="5"/>
        <w:spacing w:line="360" w:lineRule="auto"/>
        <w:ind w:left="420" w:firstLine="0" w:firstLineChars="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审核部门： </w:t>
      </w:r>
      <w:r>
        <w:rPr>
          <w:rFonts w:ascii="宋体" w:hAnsi="宋体"/>
          <w:b/>
          <w:bCs/>
          <w:sz w:val="24"/>
        </w:rPr>
        <w:t xml:space="preserve">              </w:t>
      </w:r>
      <w:r>
        <w:rPr>
          <w:rFonts w:hint="eastAsia" w:ascii="宋体" w:hAnsi="宋体"/>
          <w:b/>
          <w:bCs/>
          <w:sz w:val="24"/>
        </w:rPr>
        <w:t xml:space="preserve">审核人： </w:t>
      </w:r>
      <w:r>
        <w:rPr>
          <w:rFonts w:ascii="宋体" w:hAnsi="宋体"/>
          <w:b/>
          <w:bCs/>
          <w:sz w:val="24"/>
        </w:rPr>
        <w:t xml:space="preserve">             </w:t>
      </w:r>
      <w:r>
        <w:rPr>
          <w:rFonts w:hint="eastAsia" w:ascii="宋体" w:hAnsi="宋体"/>
          <w:b/>
          <w:bCs/>
          <w:sz w:val="24"/>
        </w:rPr>
        <w:t>部门负责人：</w:t>
      </w:r>
    </w:p>
    <w:tbl>
      <w:tblPr>
        <w:tblStyle w:val="3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132"/>
        <w:gridCol w:w="1274"/>
        <w:gridCol w:w="1416"/>
        <w:gridCol w:w="2176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班级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学号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申报项目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pStyle w:val="5"/>
        <w:spacing w:line="360" w:lineRule="auto"/>
        <w:ind w:left="420" w:firstLine="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（此表以E</w:t>
      </w:r>
      <w:r>
        <w:rPr>
          <w:rFonts w:ascii="仿宋" w:hAnsi="仿宋" w:eastAsia="仿宋"/>
          <w:sz w:val="24"/>
          <w:szCs w:val="24"/>
        </w:rPr>
        <w:t>XCEL</w:t>
      </w:r>
      <w:r>
        <w:rPr>
          <w:rFonts w:hint="eastAsia" w:ascii="仿宋" w:hAnsi="仿宋" w:eastAsia="仿宋"/>
          <w:sz w:val="24"/>
          <w:szCs w:val="24"/>
        </w:rPr>
        <w:t>格式报送）</w:t>
      </w:r>
    </w:p>
    <w:p>
      <w:pPr>
        <w:pStyle w:val="5"/>
        <w:spacing w:line="360" w:lineRule="auto"/>
        <w:ind w:left="420" w:firstLine="0" w:firstLineChars="0"/>
        <w:rPr>
          <w:rFonts w:ascii="仿宋" w:hAnsi="仿宋" w:eastAsia="仿宋"/>
          <w:sz w:val="24"/>
          <w:szCs w:val="24"/>
        </w:rPr>
      </w:pPr>
    </w:p>
    <w:p>
      <w:pPr>
        <w:pStyle w:val="5"/>
        <w:spacing w:line="360" w:lineRule="auto"/>
        <w:ind w:left="420" w:firstLine="0" w:firstLineChars="0"/>
        <w:rPr>
          <w:rFonts w:ascii="仿宋" w:hAnsi="仿宋" w:eastAsia="仿宋"/>
          <w:sz w:val="24"/>
          <w:szCs w:val="24"/>
        </w:rPr>
      </w:pPr>
    </w:p>
    <w:p>
      <w:pPr>
        <w:pStyle w:val="5"/>
        <w:spacing w:line="360" w:lineRule="auto"/>
        <w:ind w:left="420" w:firstLine="0" w:firstLineChars="0"/>
        <w:rPr>
          <w:rFonts w:ascii="仿宋" w:hAnsi="仿宋" w:eastAsia="仿宋"/>
          <w:sz w:val="24"/>
          <w:szCs w:val="24"/>
        </w:rPr>
      </w:pPr>
    </w:p>
    <w:p>
      <w:pPr>
        <w:pStyle w:val="5"/>
        <w:spacing w:line="360" w:lineRule="auto"/>
        <w:ind w:left="420" w:firstLine="0" w:firstLineChars="0"/>
        <w:rPr>
          <w:rFonts w:ascii="仿宋" w:hAnsi="仿宋" w:eastAsia="仿宋"/>
          <w:sz w:val="24"/>
          <w:szCs w:val="24"/>
        </w:rPr>
      </w:pPr>
    </w:p>
    <w:p/>
    <w:sectPr>
      <w:footerReference r:id="rId3" w:type="default"/>
      <w:pgSz w:w="11906" w:h="16838"/>
      <w:pgMar w:top="1440" w:right="1803" w:bottom="1440" w:left="1803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057DF"/>
    <w:rsid w:val="176F53B5"/>
    <w:rsid w:val="19F0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2020-12-17T03:45:00Z</dcterms:created>
  <dc:creator>单</dc:creator>
  <cp:lastModifiedBy>川影教务处何杰</cp:lastModifiedBy>
  <dcterms:modified xsi:type="dcterms:W3CDTF">2021-04-07T08:13:31Z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